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1E2B" w14:textId="29310542" w:rsidR="00B33C59" w:rsidRPr="00B33C59" w:rsidRDefault="006928D4" w:rsidP="00B33C59">
      <w:pPr>
        <w:spacing w:after="0" w:line="240" w:lineRule="auto"/>
      </w:pPr>
      <w:r>
        <w:rPr>
          <w:b/>
          <w:bCs/>
        </w:rPr>
        <w:t>Tiha</w:t>
      </w:r>
      <w:r w:rsidR="00B33C59" w:rsidRPr="00B33C59">
        <w:rPr>
          <w:b/>
          <w:bCs/>
        </w:rPr>
        <w:t xml:space="preserve"> tragedij</w:t>
      </w:r>
      <w:r>
        <w:rPr>
          <w:b/>
          <w:bCs/>
        </w:rPr>
        <w:t>a</w:t>
      </w:r>
      <w:r w:rsidR="00B33C59" w:rsidRPr="00B33C59">
        <w:rPr>
          <w:b/>
          <w:bCs/>
        </w:rPr>
        <w:t>, ki se danes odvija v naših domovih.</w:t>
      </w:r>
    </w:p>
    <w:p w14:paraId="4E3D3612" w14:textId="77777777" w:rsidR="00024C68" w:rsidRDefault="00024C68" w:rsidP="00B33C59">
      <w:pPr>
        <w:spacing w:after="0" w:line="240" w:lineRule="auto"/>
      </w:pPr>
    </w:p>
    <w:p w14:paraId="1C56277F" w14:textId="3D5703E5" w:rsidR="00B33C59" w:rsidRPr="00B33C59" w:rsidRDefault="00B33C59" w:rsidP="00B33C59">
      <w:pPr>
        <w:spacing w:after="0" w:line="240" w:lineRule="auto"/>
      </w:pPr>
      <w:r w:rsidRPr="00B33C59">
        <w:t>V naših domovih se odvija tih</w:t>
      </w:r>
      <w:r>
        <w:t>a</w:t>
      </w:r>
      <w:r w:rsidRPr="00B33C59">
        <w:t xml:space="preserve"> tragedija, ki prizadene naše najdragocenejše zaklade: naše otroke. Naši otroci so v emocionalno unič</w:t>
      </w:r>
      <w:r>
        <w:t>ujoč</w:t>
      </w:r>
      <w:r w:rsidRPr="00B33C59">
        <w:t>em stanju! V zadnjih 15 letih so raziskovalci prinašali vse bolj alarmantne statistike o dramatični in stalni rasti otroških duševnih motenj, ki so zdaj dosegle razmere epidemije:</w:t>
      </w:r>
    </w:p>
    <w:p w14:paraId="3035FEBE" w14:textId="77777777" w:rsidR="00B33C59" w:rsidRPr="00B33C59" w:rsidRDefault="00B33C59" w:rsidP="00B33C59">
      <w:pPr>
        <w:spacing w:after="0" w:line="240" w:lineRule="auto"/>
        <w:rPr>
          <w:color w:val="EE0000"/>
        </w:rPr>
      </w:pPr>
      <w:r w:rsidRPr="00B33C59">
        <w:rPr>
          <w:b/>
          <w:bCs/>
          <w:color w:val="EE0000"/>
        </w:rPr>
        <w:t>Statistike ne lažejo:</w:t>
      </w:r>
    </w:p>
    <w:p w14:paraId="227A7D11" w14:textId="77777777" w:rsidR="00B33C59" w:rsidRPr="00B33C59" w:rsidRDefault="00B33C59" w:rsidP="00B33C59">
      <w:pPr>
        <w:numPr>
          <w:ilvl w:val="0"/>
          <w:numId w:val="1"/>
        </w:numPr>
        <w:spacing w:after="0" w:line="240" w:lineRule="auto"/>
      </w:pPr>
      <w:r w:rsidRPr="00B33C59">
        <w:t>1 od 5 otrok ima težave z duševnim zdravjem</w:t>
      </w:r>
    </w:p>
    <w:p w14:paraId="501CB7F0" w14:textId="77777777" w:rsidR="00B33C59" w:rsidRPr="00B33C59" w:rsidRDefault="00B33C59" w:rsidP="00B33C59">
      <w:pPr>
        <w:numPr>
          <w:ilvl w:val="0"/>
          <w:numId w:val="1"/>
        </w:numPr>
        <w:spacing w:after="0" w:line="240" w:lineRule="auto"/>
      </w:pPr>
      <w:r w:rsidRPr="00B33C59">
        <w:t>43-odstotno povečanje primerov ADHD-ja</w:t>
      </w:r>
    </w:p>
    <w:p w14:paraId="78C945F4" w14:textId="77777777" w:rsidR="00B33C59" w:rsidRPr="00B33C59" w:rsidRDefault="00B33C59" w:rsidP="00B33C59">
      <w:pPr>
        <w:numPr>
          <w:ilvl w:val="0"/>
          <w:numId w:val="1"/>
        </w:numPr>
        <w:spacing w:after="0" w:line="240" w:lineRule="auto"/>
      </w:pPr>
      <w:r w:rsidRPr="00B33C59">
        <w:t>37-odstotno povečanje depresije pri najstnikih</w:t>
      </w:r>
    </w:p>
    <w:p w14:paraId="5C8DA4B0" w14:textId="77777777" w:rsidR="00B33C59" w:rsidRPr="00B33C59" w:rsidRDefault="00B33C59" w:rsidP="00B33C59">
      <w:pPr>
        <w:numPr>
          <w:ilvl w:val="0"/>
          <w:numId w:val="1"/>
        </w:numPr>
        <w:spacing w:after="0" w:line="240" w:lineRule="auto"/>
      </w:pPr>
      <w:r w:rsidRPr="00B33C59">
        <w:t>200-odstotno povečanje samomorov pri otrocih, starih 10 do 14 let</w:t>
      </w:r>
    </w:p>
    <w:p w14:paraId="40F3E84D" w14:textId="77777777" w:rsidR="00B33C59" w:rsidRPr="00B33C59" w:rsidRDefault="00B33C59" w:rsidP="00B33C59">
      <w:pPr>
        <w:spacing w:after="0" w:line="240" w:lineRule="auto"/>
        <w:rPr>
          <w:b/>
          <w:bCs/>
          <w:color w:val="FF0000"/>
        </w:rPr>
      </w:pPr>
      <w:r w:rsidRPr="00B33C59">
        <w:rPr>
          <w:b/>
          <w:bCs/>
          <w:color w:val="FF0000"/>
        </w:rPr>
        <w:t>Kaj se dogaja in kaj delamo narobe?</w:t>
      </w:r>
    </w:p>
    <w:p w14:paraId="6823AF2E" w14:textId="3F898875" w:rsidR="00B33C59" w:rsidRPr="00B33C59" w:rsidRDefault="00B33C59" w:rsidP="00B33C59">
      <w:pPr>
        <w:spacing w:after="0" w:line="240" w:lineRule="auto"/>
      </w:pPr>
      <w:r w:rsidRPr="00B33C59">
        <w:t xml:space="preserve">Današnji otroci so preveč stimulirani in preobloženi z materialnimi dobrinami, </w:t>
      </w:r>
      <w:r>
        <w:t>hkrati pa</w:t>
      </w:r>
      <w:r w:rsidRPr="00B33C59">
        <w:t xml:space="preserve"> so prikrajšani za temeljne potrebe zdravega otroštva, kot so:</w:t>
      </w:r>
    </w:p>
    <w:p w14:paraId="3C04766A" w14:textId="77777777" w:rsidR="00B33C59" w:rsidRPr="00B33C59" w:rsidRDefault="00B33C59" w:rsidP="00B33C59">
      <w:pPr>
        <w:numPr>
          <w:ilvl w:val="0"/>
          <w:numId w:val="2"/>
        </w:numPr>
        <w:spacing w:after="0" w:line="240" w:lineRule="auto"/>
      </w:pPr>
      <w:r w:rsidRPr="00B33C59">
        <w:t>Čustveno prisotni starši</w:t>
      </w:r>
    </w:p>
    <w:p w14:paraId="123FA045" w14:textId="77777777" w:rsidR="00B33C59" w:rsidRPr="00B33C59" w:rsidRDefault="00B33C59" w:rsidP="00B33C59">
      <w:pPr>
        <w:numPr>
          <w:ilvl w:val="0"/>
          <w:numId w:val="2"/>
        </w:numPr>
        <w:spacing w:after="0" w:line="240" w:lineRule="auto"/>
      </w:pPr>
      <w:r w:rsidRPr="00B33C59">
        <w:t>Jasno določene meje</w:t>
      </w:r>
    </w:p>
    <w:p w14:paraId="2DF42FCA" w14:textId="77777777" w:rsidR="00B33C59" w:rsidRPr="00B33C59" w:rsidRDefault="00B33C59" w:rsidP="00B33C59">
      <w:pPr>
        <w:numPr>
          <w:ilvl w:val="0"/>
          <w:numId w:val="2"/>
        </w:numPr>
        <w:spacing w:after="0" w:line="240" w:lineRule="auto"/>
      </w:pPr>
      <w:r w:rsidRPr="00B33C59">
        <w:t>Odgovornosti</w:t>
      </w:r>
    </w:p>
    <w:p w14:paraId="0BDA1F1E" w14:textId="77777777" w:rsidR="00B33C59" w:rsidRPr="00B33C59" w:rsidRDefault="00B33C59" w:rsidP="00B33C59">
      <w:pPr>
        <w:numPr>
          <w:ilvl w:val="0"/>
          <w:numId w:val="2"/>
        </w:numPr>
        <w:spacing w:after="0" w:line="240" w:lineRule="auto"/>
      </w:pPr>
      <w:r w:rsidRPr="00B33C59">
        <w:t>Uravnotežena prehrana in zadosten spanec</w:t>
      </w:r>
    </w:p>
    <w:p w14:paraId="49E8875B" w14:textId="77777777" w:rsidR="00B33C59" w:rsidRPr="00B33C59" w:rsidRDefault="00B33C59" w:rsidP="00B33C59">
      <w:pPr>
        <w:numPr>
          <w:ilvl w:val="0"/>
          <w:numId w:val="2"/>
        </w:numPr>
        <w:spacing w:after="0" w:line="240" w:lineRule="auto"/>
      </w:pPr>
      <w:r w:rsidRPr="00B33C59">
        <w:t>Gibanje, še posebej na prostem</w:t>
      </w:r>
    </w:p>
    <w:p w14:paraId="789D9681" w14:textId="77777777" w:rsidR="00B33C59" w:rsidRPr="00B33C59" w:rsidRDefault="00B33C59" w:rsidP="00B33C59">
      <w:pPr>
        <w:numPr>
          <w:ilvl w:val="0"/>
          <w:numId w:val="2"/>
        </w:numPr>
        <w:spacing w:after="0" w:line="240" w:lineRule="auto"/>
      </w:pPr>
      <w:r w:rsidRPr="00B33C59">
        <w:t>Ustvarjalna igra, družbena interakcija, neorganizirane priložnosti za igro in prostor za dolgčas</w:t>
      </w:r>
    </w:p>
    <w:p w14:paraId="50A3DB02" w14:textId="77777777" w:rsidR="00B33C59" w:rsidRPr="00B33C59" w:rsidRDefault="00B33C59" w:rsidP="00B33C59">
      <w:pPr>
        <w:spacing w:after="0" w:line="240" w:lineRule="auto"/>
        <w:rPr>
          <w:b/>
          <w:bCs/>
          <w:color w:val="FF0000"/>
        </w:rPr>
      </w:pPr>
      <w:r w:rsidRPr="00B33C59">
        <w:rPr>
          <w:b/>
          <w:bCs/>
          <w:color w:val="FF0000"/>
        </w:rPr>
        <w:t>Namesto tega so otroci v zadnjih letih preživeli:</w:t>
      </w:r>
    </w:p>
    <w:p w14:paraId="3915B737" w14:textId="50C8549E" w:rsidR="00B33C59" w:rsidRPr="00B33C59" w:rsidRDefault="00B33C59" w:rsidP="00B33C59">
      <w:pPr>
        <w:numPr>
          <w:ilvl w:val="0"/>
          <w:numId w:val="3"/>
        </w:numPr>
        <w:spacing w:after="0" w:line="240" w:lineRule="auto"/>
      </w:pPr>
      <w:r w:rsidRPr="00B33C59">
        <w:t>Digi</w:t>
      </w:r>
      <w:r>
        <w:t>talno odsotne</w:t>
      </w:r>
      <w:r w:rsidRPr="00B33C59">
        <w:t xml:space="preserve"> starše</w:t>
      </w:r>
      <w:r>
        <w:t xml:space="preserve"> (zgubljeni v telefonih in socialnih omrežjih)</w:t>
      </w:r>
    </w:p>
    <w:p w14:paraId="11228A81" w14:textId="77777777" w:rsidR="00B33C59" w:rsidRPr="00B33C59" w:rsidRDefault="00B33C59" w:rsidP="00B33C59">
      <w:pPr>
        <w:numPr>
          <w:ilvl w:val="0"/>
          <w:numId w:val="3"/>
        </w:numPr>
        <w:spacing w:after="0" w:line="240" w:lineRule="auto"/>
      </w:pPr>
      <w:r w:rsidRPr="00B33C59">
        <w:t>Popustljive starše, ki dovolijo otrokom, da "vladajo svetu" in postavljajo pravila</w:t>
      </w:r>
    </w:p>
    <w:p w14:paraId="75284250" w14:textId="1EF3F329" w:rsidR="00B33C59" w:rsidRPr="00B33C59" w:rsidRDefault="00B33C59" w:rsidP="00B33C59">
      <w:pPr>
        <w:numPr>
          <w:ilvl w:val="0"/>
          <w:numId w:val="3"/>
        </w:numPr>
        <w:spacing w:after="0" w:line="240" w:lineRule="auto"/>
      </w:pPr>
      <w:r w:rsidRPr="00B33C59">
        <w:t xml:space="preserve">Občutek </w:t>
      </w:r>
      <w:r>
        <w:t>da so do vsega upravičeni in se jim ni potrebno truditi za nič saj lahko živijo brez odgovornosti</w:t>
      </w:r>
    </w:p>
    <w:p w14:paraId="2484F3E5" w14:textId="1A83A708" w:rsidR="00B33C59" w:rsidRPr="00B33C59" w:rsidRDefault="00B33C59" w:rsidP="00B33C59">
      <w:pPr>
        <w:numPr>
          <w:ilvl w:val="0"/>
          <w:numId w:val="3"/>
        </w:numPr>
        <w:spacing w:after="0" w:line="240" w:lineRule="auto"/>
      </w:pPr>
      <w:r w:rsidRPr="00B33C59">
        <w:t>Premalo spanja in neuravnotežen</w:t>
      </w:r>
      <w:r>
        <w:t>a</w:t>
      </w:r>
      <w:r w:rsidRPr="00B33C59">
        <w:t xml:space="preserve"> prehran</w:t>
      </w:r>
      <w:r>
        <w:t>a</w:t>
      </w:r>
    </w:p>
    <w:p w14:paraId="1B8D6359" w14:textId="7B6B594A" w:rsidR="00B33C59" w:rsidRPr="00B33C59" w:rsidRDefault="00B33C59" w:rsidP="00B33C59">
      <w:pPr>
        <w:numPr>
          <w:ilvl w:val="0"/>
          <w:numId w:val="3"/>
        </w:numPr>
        <w:spacing w:after="0" w:line="240" w:lineRule="auto"/>
      </w:pPr>
      <w:r w:rsidRPr="00B33C59">
        <w:t>Sede</w:t>
      </w:r>
      <w:r>
        <w:t>č</w:t>
      </w:r>
      <w:r w:rsidRPr="00B33C59">
        <w:t xml:space="preserve"> način življenja</w:t>
      </w:r>
      <w:r>
        <w:t xml:space="preserve"> in pomanjkanje gibanja</w:t>
      </w:r>
    </w:p>
    <w:p w14:paraId="1A2907EE" w14:textId="430DC126" w:rsidR="00B33C59" w:rsidRPr="00B33C59" w:rsidRDefault="00B33C59" w:rsidP="00B33C59">
      <w:pPr>
        <w:numPr>
          <w:ilvl w:val="0"/>
          <w:numId w:val="3"/>
        </w:numPr>
        <w:spacing w:after="0" w:line="240" w:lineRule="auto"/>
      </w:pPr>
      <w:r w:rsidRPr="00B33C59">
        <w:t>Neskončno stimulacijo, tehnološke varuške, takojšnj</w:t>
      </w:r>
      <w:r>
        <w:t>a</w:t>
      </w:r>
      <w:r w:rsidRPr="00B33C59">
        <w:t xml:space="preserve"> zadovol</w:t>
      </w:r>
      <w:r>
        <w:t>jitev</w:t>
      </w:r>
      <w:r w:rsidRPr="00B33C59">
        <w:t xml:space="preserve"> in pomanjkanje dolgčasa</w:t>
      </w:r>
    </w:p>
    <w:p w14:paraId="3321EA96" w14:textId="77777777" w:rsidR="00B33C59" w:rsidRPr="00B33C59" w:rsidRDefault="00B33C59" w:rsidP="00B33C59">
      <w:pPr>
        <w:spacing w:after="0" w:line="240" w:lineRule="auto"/>
        <w:rPr>
          <w:color w:val="FF0000"/>
        </w:rPr>
      </w:pPr>
      <w:r w:rsidRPr="00B33C59">
        <w:rPr>
          <w:b/>
          <w:bCs/>
          <w:color w:val="FF0000"/>
        </w:rPr>
        <w:t>Kaj storiti?</w:t>
      </w:r>
    </w:p>
    <w:p w14:paraId="37314E04" w14:textId="77777777" w:rsidR="00B33C59" w:rsidRPr="00B33C59" w:rsidRDefault="00B33C59" w:rsidP="00B33C59">
      <w:pPr>
        <w:spacing w:after="0" w:line="240" w:lineRule="auto"/>
      </w:pPr>
      <w:r w:rsidRPr="00B33C59">
        <w:t>Če želimo, da so naši otroci srečni in zdravi posamezniki, se moramo zbuditi in vrniti k osnovam. Še vedno je mogoče! Številne družine opazujejo takojšnje izboljšave po nekaj tednih uporabe naslednjih priporočil:</w:t>
      </w:r>
    </w:p>
    <w:p w14:paraId="798ABAE7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Postavite meje</w:t>
      </w:r>
      <w:r w:rsidRPr="00B33C59">
        <w:t xml:space="preserve"> in ne pozabite, da ste vi kapitan ladje. Vaši otroci se bodo počutili varneje, ko bodo vedeli, da vi upravljate s krmilom.</w:t>
      </w:r>
    </w:p>
    <w:p w14:paraId="5A312CBF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Ponudite uravnotežen način življenja</w:t>
      </w:r>
      <w:r w:rsidRPr="00B33C59">
        <w:t xml:space="preserve">, poln tega, kar otroci </w:t>
      </w:r>
      <w:r w:rsidRPr="00B33C59">
        <w:rPr>
          <w:b/>
          <w:bCs/>
        </w:rPr>
        <w:t>potrebujejo</w:t>
      </w:r>
      <w:r w:rsidRPr="00B33C59">
        <w:t xml:space="preserve">, ne le tega, kar </w:t>
      </w:r>
      <w:r w:rsidRPr="00B33C59">
        <w:rPr>
          <w:b/>
          <w:bCs/>
        </w:rPr>
        <w:t>hočejo</w:t>
      </w:r>
      <w:r w:rsidRPr="00B33C59">
        <w:t>. Ne bojte se reči "ne", če njihove želje niso v skladu z njihovimi potrebami.</w:t>
      </w:r>
    </w:p>
    <w:p w14:paraId="2B8E8CE8" w14:textId="448FE112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Zagotovite hranljivo hrano</w:t>
      </w:r>
      <w:r w:rsidRPr="00B33C59">
        <w:t xml:space="preserve"> in omejite hitro</w:t>
      </w:r>
      <w:r>
        <w:t xml:space="preserve"> in mrtvo (umetno predelano)</w:t>
      </w:r>
      <w:r w:rsidRPr="00B33C59">
        <w:t xml:space="preserve"> hrano.</w:t>
      </w:r>
    </w:p>
    <w:p w14:paraId="16C05AE1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Preživite vsaj eno uro na dan na prostem</w:t>
      </w:r>
      <w:r w:rsidRPr="00B33C59">
        <w:t xml:space="preserve"> s kolesarjenjem, hojo, ribolovom ali opazovanjem ptic/žuželk.</w:t>
      </w:r>
    </w:p>
    <w:p w14:paraId="6C6B1EDC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Uživajte v družinski večerji</w:t>
      </w:r>
      <w:r w:rsidRPr="00B33C59">
        <w:t xml:space="preserve"> brez pametnih telefonov ali tehnologije, ki vas moti.</w:t>
      </w:r>
    </w:p>
    <w:p w14:paraId="648BD5CE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Igrajte družinske družabne igre</w:t>
      </w:r>
      <w:r w:rsidRPr="00B33C59">
        <w:t xml:space="preserve"> ali, če so otroci premajhni, sledite njihovim interesom in jim dovolite, da vodijo igro.</w:t>
      </w:r>
    </w:p>
    <w:p w14:paraId="639631A6" w14:textId="7416B34C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Vključite otroke v gospodinjska opravila</w:t>
      </w:r>
      <w:r w:rsidRPr="00B33C59">
        <w:t xml:space="preserve">, primerna za njihovo starost (zlaganje perila, urejanje igrač, obešanje perila, </w:t>
      </w:r>
      <w:r>
        <w:t>priprava mize za obed</w:t>
      </w:r>
      <w:r w:rsidRPr="00B33C59">
        <w:t xml:space="preserve">, </w:t>
      </w:r>
      <w:r>
        <w:t>pomivanje</w:t>
      </w:r>
      <w:r w:rsidRPr="00B33C59">
        <w:t>, hranjenje psa itd.).</w:t>
      </w:r>
    </w:p>
    <w:p w14:paraId="13FBAA23" w14:textId="6E999E4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 xml:space="preserve">Vzpostavite dosledno </w:t>
      </w:r>
      <w:r>
        <w:rPr>
          <w:b/>
          <w:bCs/>
        </w:rPr>
        <w:t>spalno</w:t>
      </w:r>
      <w:r w:rsidRPr="00B33C59">
        <w:rPr>
          <w:b/>
          <w:bCs/>
        </w:rPr>
        <w:t xml:space="preserve"> rutino</w:t>
      </w:r>
      <w:r w:rsidRPr="00B33C59">
        <w:t>, da zagotovite, da vaš otrok dovolj spi. Red je še posebej pomemben za šolarje.</w:t>
      </w:r>
    </w:p>
    <w:p w14:paraId="38BACBB8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Učite jih odgovornosti in samostojnosti</w:t>
      </w:r>
      <w:r w:rsidRPr="00B33C59">
        <w:t>. Ne ščitite jih pretirano pred vsako frustracijo ali napako. Napake bodo razvile njihovo odpornost in jih naučile premagovati izzive.</w:t>
      </w:r>
    </w:p>
    <w:p w14:paraId="712624DD" w14:textId="0FE4063C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Ne nosite njihovih šolskih torb</w:t>
      </w:r>
      <w:r w:rsidRPr="00B33C59">
        <w:t xml:space="preserve">, ne prinašajte </w:t>
      </w:r>
      <w:r>
        <w:t xml:space="preserve">jim </w:t>
      </w:r>
      <w:r w:rsidRPr="00B33C59">
        <w:t>pozabljenih domačih nalog, ne luščite banan ali pomaranč namesto njih (če lahko to storijo sami, starost 4-5 let). Namesto da jim daste ribo, jih naučite loviti.</w:t>
      </w:r>
    </w:p>
    <w:p w14:paraId="5F611603" w14:textId="1B8FC6A0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 xml:space="preserve">Naučite jih čakati in odložiti </w:t>
      </w:r>
      <w:r>
        <w:rPr>
          <w:b/>
          <w:bCs/>
        </w:rPr>
        <w:t xml:space="preserve">takojšnjo </w:t>
      </w:r>
      <w:r w:rsidRPr="00B33C59">
        <w:rPr>
          <w:b/>
          <w:bCs/>
        </w:rPr>
        <w:t>zadovolj</w:t>
      </w:r>
      <w:r>
        <w:rPr>
          <w:b/>
          <w:bCs/>
        </w:rPr>
        <w:t>itev njihovih potreb</w:t>
      </w:r>
      <w:r w:rsidRPr="00B33C59">
        <w:t>.</w:t>
      </w:r>
    </w:p>
    <w:p w14:paraId="2A96684D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Omogočite "dolgčas"</w:t>
      </w:r>
      <w:r w:rsidRPr="00B33C59">
        <w:t>, saj se ravno takrat zbudi ustvarjalnost. Ne obremenjujte se s tem, da morate otroke nenehno zabavati.</w:t>
      </w:r>
    </w:p>
    <w:p w14:paraId="672C2B6F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Ne uporabljajte tehnologije kot zdravila za dolgčas</w:t>
      </w:r>
      <w:r w:rsidRPr="00B33C59">
        <w:t xml:space="preserve"> in jo ne ponujajte ob prvem znaku neaktivnosti.</w:t>
      </w:r>
    </w:p>
    <w:p w14:paraId="248B3CE2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Izkoristite priložnosti za druženje</w:t>
      </w:r>
      <w:r w:rsidRPr="00B33C59">
        <w:t xml:space="preserve"> – brez tehnologije med obroki, v avtu, restavracijah ali nakupovalnih središčih. Trenirajte njihove možgane, da delujejo tudi v stanju dolgčasa.</w:t>
      </w:r>
    </w:p>
    <w:p w14:paraId="0CAB71BD" w14:textId="6C12B62B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Pripravite "kozarec dolgčasa"</w:t>
      </w:r>
      <w:r w:rsidRPr="00B33C59">
        <w:t xml:space="preserve"> z idejami za dejavnosti, ko se otroci dolgočasi</w:t>
      </w:r>
      <w:r>
        <w:t>jo</w:t>
      </w:r>
      <w:r w:rsidRPr="00B33C59">
        <w:t>.</w:t>
      </w:r>
    </w:p>
    <w:p w14:paraId="283705A7" w14:textId="77777777" w:rsidR="00B33C59" w:rsidRPr="00B33C59" w:rsidRDefault="00B33C59" w:rsidP="00B33C59">
      <w:pPr>
        <w:numPr>
          <w:ilvl w:val="0"/>
          <w:numId w:val="4"/>
        </w:numPr>
        <w:spacing w:after="0" w:line="240" w:lineRule="auto"/>
      </w:pPr>
      <w:r w:rsidRPr="00B33C59">
        <w:rPr>
          <w:b/>
          <w:bCs/>
        </w:rPr>
        <w:t>Bodite čustveno dostopni</w:t>
      </w:r>
      <w:r w:rsidRPr="00B33C59">
        <w:t xml:space="preserve"> – učite jih samoregulacije in socialnih veščin:</w:t>
      </w:r>
    </w:p>
    <w:p w14:paraId="61E08EAA" w14:textId="77777777" w:rsidR="00B33C59" w:rsidRPr="00B33C59" w:rsidRDefault="00B33C59" w:rsidP="00B33C59">
      <w:pPr>
        <w:numPr>
          <w:ilvl w:val="1"/>
          <w:numId w:val="4"/>
        </w:numPr>
        <w:spacing w:after="0" w:line="240" w:lineRule="auto"/>
      </w:pPr>
      <w:r w:rsidRPr="00B33C59">
        <w:t>Izklopite telefone ponoči, ko grejo otroci spat, da se izognete digitalnim motnjam.</w:t>
      </w:r>
    </w:p>
    <w:p w14:paraId="7ECDF608" w14:textId="77777777" w:rsidR="00B33C59" w:rsidRPr="00B33C59" w:rsidRDefault="00B33C59" w:rsidP="00B33C59">
      <w:pPr>
        <w:numPr>
          <w:ilvl w:val="1"/>
          <w:numId w:val="4"/>
        </w:numPr>
        <w:spacing w:after="0" w:line="240" w:lineRule="auto"/>
      </w:pPr>
      <w:r w:rsidRPr="00B33C59">
        <w:rPr>
          <w:b/>
          <w:bCs/>
        </w:rPr>
        <w:t>Bodite njihov čustveni trener</w:t>
      </w:r>
      <w:r w:rsidRPr="00B33C59">
        <w:t xml:space="preserve"> – pomagajte jim prepoznati in obvladati frustracijo ter jezo.</w:t>
      </w:r>
    </w:p>
    <w:p w14:paraId="3E648EC9" w14:textId="77777777" w:rsidR="00B33C59" w:rsidRPr="00B33C59" w:rsidRDefault="00B33C59" w:rsidP="00B33C59">
      <w:pPr>
        <w:numPr>
          <w:ilvl w:val="1"/>
          <w:numId w:val="4"/>
        </w:numPr>
        <w:spacing w:after="0" w:line="240" w:lineRule="auto"/>
      </w:pPr>
      <w:r w:rsidRPr="00B33C59">
        <w:rPr>
          <w:b/>
          <w:bCs/>
        </w:rPr>
        <w:lastRenderedPageBreak/>
        <w:t>Učite jih osnovam vljudnosti</w:t>
      </w:r>
      <w:r w:rsidRPr="00B33C59">
        <w:t xml:space="preserve"> – pozdravljanje, čakanje v vrsti, deljenje, zahvaljevanje, opravičevanje (brez priganjanja). Bodite živ primer vrednot, ki jih učite.</w:t>
      </w:r>
    </w:p>
    <w:p w14:paraId="2AACA8B4" w14:textId="68650C1F" w:rsidR="00B33C59" w:rsidRPr="00B33C59" w:rsidRDefault="00B33C59" w:rsidP="00B33C59">
      <w:pPr>
        <w:numPr>
          <w:ilvl w:val="1"/>
          <w:numId w:val="4"/>
        </w:numPr>
        <w:spacing w:after="0" w:line="240" w:lineRule="auto"/>
      </w:pPr>
      <w:r w:rsidRPr="00B33C59">
        <w:rPr>
          <w:b/>
          <w:bCs/>
        </w:rPr>
        <w:t>Vzpostavite čustveno povezavo</w:t>
      </w:r>
      <w:r w:rsidRPr="00B33C59">
        <w:t xml:space="preserve"> – smejte se, objemajte, poljubljajte, berite, plešite, skačite ali se igrajte z njimi.</w:t>
      </w:r>
    </w:p>
    <w:p w14:paraId="5A280596" w14:textId="77777777" w:rsidR="008E4BBD" w:rsidRDefault="008E4BBD" w:rsidP="00B33C59">
      <w:pPr>
        <w:spacing w:after="0" w:line="240" w:lineRule="auto"/>
      </w:pPr>
    </w:p>
    <w:sectPr w:rsidR="008E4BBD" w:rsidSect="00024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268B"/>
    <w:multiLevelType w:val="multilevel"/>
    <w:tmpl w:val="9C9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447F1"/>
    <w:multiLevelType w:val="multilevel"/>
    <w:tmpl w:val="384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00750"/>
    <w:multiLevelType w:val="multilevel"/>
    <w:tmpl w:val="6D02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32D04"/>
    <w:multiLevelType w:val="multilevel"/>
    <w:tmpl w:val="7D00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315724">
    <w:abstractNumId w:val="2"/>
  </w:num>
  <w:num w:numId="2" w16cid:durableId="717320748">
    <w:abstractNumId w:val="1"/>
  </w:num>
  <w:num w:numId="3" w16cid:durableId="1002313857">
    <w:abstractNumId w:val="3"/>
  </w:num>
  <w:num w:numId="4" w16cid:durableId="106483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59"/>
    <w:rsid w:val="00024C68"/>
    <w:rsid w:val="00122015"/>
    <w:rsid w:val="0035197A"/>
    <w:rsid w:val="0050641A"/>
    <w:rsid w:val="00573F01"/>
    <w:rsid w:val="00594F5E"/>
    <w:rsid w:val="006928D4"/>
    <w:rsid w:val="00735A85"/>
    <w:rsid w:val="008E4BBD"/>
    <w:rsid w:val="00953A18"/>
    <w:rsid w:val="00A65071"/>
    <w:rsid w:val="00B33C59"/>
    <w:rsid w:val="00B47E93"/>
    <w:rsid w:val="00BB7D2D"/>
    <w:rsid w:val="00C0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2CD8"/>
  <w15:chartTrackingRefBased/>
  <w15:docId w15:val="{50B57952-F6F1-49BF-AEEA-65B5B05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594F5E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color w:val="0000FF"/>
      <w:sz w:val="32"/>
      <w:szCs w:val="29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94F5E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color w:val="0000FF"/>
      <w:sz w:val="26"/>
      <w:szCs w:val="23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594F5E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color w:val="0000FF"/>
      <w:szCs w:val="21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594F5E"/>
    <w:pPr>
      <w:keepNext/>
      <w:keepLines/>
      <w:suppressAutoHyphens/>
      <w:autoSpaceDN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="Mangal"/>
      <w:b/>
      <w:i/>
      <w:iCs/>
      <w:color w:val="0000FF"/>
      <w:szCs w:val="2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33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3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3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3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3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94F5E"/>
    <w:rPr>
      <w:rFonts w:asciiTheme="majorHAnsi" w:eastAsiaTheme="majorEastAsia" w:hAnsiTheme="majorHAnsi" w:cs="Mangal"/>
      <w:b/>
      <w:color w:val="0000FF"/>
      <w:sz w:val="26"/>
      <w:szCs w:val="23"/>
    </w:rPr>
  </w:style>
  <w:style w:type="character" w:customStyle="1" w:styleId="Naslov3Znak">
    <w:name w:val="Naslov 3 Znak"/>
    <w:basedOn w:val="Privzetapisavaodstavka"/>
    <w:link w:val="Naslov3"/>
    <w:uiPriority w:val="9"/>
    <w:rsid w:val="00594F5E"/>
    <w:rPr>
      <w:rFonts w:asciiTheme="majorHAnsi" w:eastAsiaTheme="majorEastAsia" w:hAnsiTheme="majorHAnsi" w:cs="Mangal"/>
      <w:b/>
      <w:color w:val="0000FF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594F5E"/>
    <w:rPr>
      <w:rFonts w:asciiTheme="majorHAnsi" w:eastAsiaTheme="majorEastAsia" w:hAnsiTheme="majorHAnsi" w:cs="Mangal"/>
      <w:b/>
      <w:color w:val="0000FF"/>
      <w:sz w:val="32"/>
      <w:szCs w:val="29"/>
    </w:rPr>
  </w:style>
  <w:style w:type="character" w:customStyle="1" w:styleId="Naslov4Znak">
    <w:name w:val="Naslov 4 Znak"/>
    <w:basedOn w:val="Privzetapisavaodstavka"/>
    <w:link w:val="Naslov4"/>
    <w:uiPriority w:val="9"/>
    <w:rsid w:val="00594F5E"/>
    <w:rPr>
      <w:rFonts w:asciiTheme="majorHAnsi" w:eastAsiaTheme="majorEastAsia" w:hAnsiTheme="majorHAnsi" w:cs="Mangal"/>
      <w:b/>
      <w:i/>
      <w:iCs/>
      <w:color w:val="0000FF"/>
      <w:szCs w:val="2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33C5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3C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3C5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3C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3C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3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3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3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3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3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33C5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33C5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33C5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3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33C5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3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Viljem Lovse</dc:creator>
  <cp:keywords/>
  <dc:description/>
  <cp:lastModifiedBy>Viljem Lovse</cp:lastModifiedBy>
  <cp:revision>2</cp:revision>
  <cp:lastPrinted>2025-08-23T17:52:00Z</cp:lastPrinted>
  <dcterms:created xsi:type="dcterms:W3CDTF">2025-08-23T17:53:00Z</dcterms:created>
  <dcterms:modified xsi:type="dcterms:W3CDTF">2025-08-23T17:53:00Z</dcterms:modified>
</cp:coreProperties>
</file>